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40" w:rsidRPr="008362A3" w:rsidRDefault="00284540" w:rsidP="008362A3">
      <w:pPr>
        <w:pStyle w:val="a3"/>
        <w:jc w:val="center"/>
        <w:rPr>
          <w:b/>
        </w:rPr>
      </w:pPr>
      <w:bookmarkStart w:id="0" w:name="_GoBack"/>
      <w:bookmarkEnd w:id="0"/>
      <w:r w:rsidRPr="008362A3">
        <w:rPr>
          <w:b/>
        </w:rPr>
        <w:t>XI. Требования к приему детей в дошкольные</w:t>
      </w:r>
    </w:p>
    <w:p w:rsidR="00284540" w:rsidRPr="008362A3" w:rsidRDefault="00284540" w:rsidP="008362A3">
      <w:pPr>
        <w:pStyle w:val="a3"/>
        <w:jc w:val="center"/>
        <w:rPr>
          <w:b/>
        </w:rPr>
      </w:pPr>
      <w:r w:rsidRPr="008362A3">
        <w:rPr>
          <w:b/>
        </w:rPr>
        <w:t>образовательные организации, режиму дня и организации</w:t>
      </w:r>
    </w:p>
    <w:p w:rsidR="00284540" w:rsidRPr="008362A3" w:rsidRDefault="00284540" w:rsidP="008362A3">
      <w:pPr>
        <w:pStyle w:val="a3"/>
        <w:jc w:val="center"/>
        <w:rPr>
          <w:b/>
        </w:rPr>
      </w:pPr>
      <w:r w:rsidRPr="008362A3">
        <w:rPr>
          <w:b/>
        </w:rPr>
        <w:t>воспитательно-образовательного процесса</w:t>
      </w:r>
    </w:p>
    <w:p w:rsidR="008362A3" w:rsidRPr="008362A3" w:rsidRDefault="008362A3" w:rsidP="008362A3">
      <w:pPr>
        <w:pStyle w:val="a3"/>
      </w:pPr>
    </w:p>
    <w:p w:rsidR="00284540" w:rsidRDefault="00284540" w:rsidP="00284540"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284540" w:rsidRDefault="00284540" w:rsidP="00284540"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284540" w:rsidRDefault="00284540" w:rsidP="00284540"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84540" w:rsidRDefault="00284540" w:rsidP="00284540"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284540" w:rsidRDefault="00284540" w:rsidP="00284540"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84540" w:rsidRDefault="00284540" w:rsidP="00284540"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284540" w:rsidRDefault="00284540" w:rsidP="00284540"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284540" w:rsidRDefault="00284540" w:rsidP="00284540"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284540" w:rsidRDefault="00284540" w:rsidP="00284540"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84540" w:rsidRDefault="00284540" w:rsidP="00284540"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sectPr w:rsidR="00284540" w:rsidSect="00DD7C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8"/>
    <w:rsid w:val="000A35F8"/>
    <w:rsid w:val="000D4807"/>
    <w:rsid w:val="00284540"/>
    <w:rsid w:val="002B3C63"/>
    <w:rsid w:val="008362A3"/>
    <w:rsid w:val="00DD7C76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</cp:lastModifiedBy>
  <cp:revision>2</cp:revision>
  <dcterms:created xsi:type="dcterms:W3CDTF">2008-10-14T21:13:00Z</dcterms:created>
  <dcterms:modified xsi:type="dcterms:W3CDTF">2008-10-14T21:13:00Z</dcterms:modified>
</cp:coreProperties>
</file>